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CF" w:rsidRPr="007A212E" w:rsidRDefault="00964A08" w:rsidP="007A212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F644F5">
        <w:rPr>
          <w:rFonts w:ascii="黑体" w:eastAsia="黑体" w:hAnsi="黑体"/>
          <w:sz w:val="32"/>
          <w:szCs w:val="32"/>
        </w:rPr>
        <w:t>6</w:t>
      </w:r>
      <w:r w:rsidR="00D375FE">
        <w:rPr>
          <w:rFonts w:ascii="黑体" w:eastAsia="黑体" w:hAnsi="黑体" w:hint="eastAsia"/>
          <w:sz w:val="32"/>
          <w:szCs w:val="32"/>
        </w:rPr>
        <w:t>年</w:t>
      </w:r>
      <w:r w:rsidR="00F644F5">
        <w:rPr>
          <w:rFonts w:ascii="黑体" w:eastAsia="黑体" w:hAnsi="黑体" w:hint="eastAsia"/>
          <w:sz w:val="32"/>
          <w:szCs w:val="32"/>
        </w:rPr>
        <w:t>3月</w:t>
      </w:r>
      <w:r w:rsidR="00CF20A6" w:rsidRPr="007A212E">
        <w:rPr>
          <w:rFonts w:ascii="黑体" w:eastAsia="黑体" w:hAnsi="黑体" w:hint="eastAsia"/>
          <w:sz w:val="32"/>
          <w:szCs w:val="32"/>
        </w:rPr>
        <w:t>末</w:t>
      </w:r>
      <w:r w:rsidR="00CF20A6" w:rsidRPr="007A212E">
        <w:rPr>
          <w:rFonts w:ascii="黑体" w:eastAsia="黑体" w:hAnsi="黑体"/>
          <w:sz w:val="32"/>
          <w:szCs w:val="32"/>
        </w:rPr>
        <w:t>苏州农</w:t>
      </w:r>
      <w:r w:rsidR="00CF20A6" w:rsidRPr="007A212E">
        <w:rPr>
          <w:rFonts w:ascii="黑体" w:eastAsia="黑体" w:hAnsi="黑体" w:hint="eastAsia"/>
          <w:sz w:val="32"/>
          <w:szCs w:val="32"/>
        </w:rPr>
        <w:t>商</w:t>
      </w:r>
      <w:r w:rsidR="00CF20A6" w:rsidRPr="007A212E">
        <w:rPr>
          <w:rFonts w:ascii="黑体" w:eastAsia="黑体" w:hAnsi="黑体"/>
          <w:sz w:val="32"/>
          <w:szCs w:val="32"/>
        </w:rPr>
        <w:t>银行</w:t>
      </w:r>
      <w:r w:rsidR="007A212E" w:rsidRPr="007A212E">
        <w:rPr>
          <w:rFonts w:ascii="黑体" w:eastAsia="黑体" w:hAnsi="黑体" w:hint="eastAsia"/>
          <w:sz w:val="32"/>
          <w:szCs w:val="32"/>
        </w:rPr>
        <w:t>前10大股东</w:t>
      </w:r>
      <w:r w:rsidR="007A212E" w:rsidRPr="007A212E">
        <w:rPr>
          <w:rFonts w:ascii="黑体" w:eastAsia="黑体" w:hAnsi="黑体"/>
          <w:sz w:val="32"/>
          <w:szCs w:val="32"/>
        </w:rPr>
        <w:t>及整体质押情况</w:t>
      </w:r>
    </w:p>
    <w:p w:rsidR="00CF20A6" w:rsidRDefault="007A212E" w:rsidP="007A212E">
      <w:pPr>
        <w:jc w:val="right"/>
      </w:pPr>
      <w:r>
        <w:rPr>
          <w:rFonts w:hint="eastAsia"/>
        </w:rPr>
        <w:t>单位</w:t>
      </w:r>
      <w:r>
        <w:t>：万股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744"/>
        <w:gridCol w:w="1150"/>
        <w:gridCol w:w="1371"/>
        <w:gridCol w:w="1165"/>
        <w:gridCol w:w="1150"/>
        <w:gridCol w:w="1161"/>
      </w:tblGrid>
      <w:tr w:rsidR="00AE2149" w:rsidRPr="007A212E" w:rsidTr="00FE7AEF">
        <w:tc>
          <w:tcPr>
            <w:tcW w:w="555" w:type="dxa"/>
            <w:shd w:val="clear" w:color="auto" w:fill="auto"/>
            <w:vAlign w:val="center"/>
          </w:tcPr>
          <w:p w:rsidR="00AE2149" w:rsidRPr="00FE7AEF" w:rsidRDefault="007A2547" w:rsidP="00FE7AEF">
            <w:pPr>
              <w:jc w:val="center"/>
              <w:rPr>
                <w:b/>
              </w:rPr>
            </w:pPr>
            <w:r w:rsidRPr="00FE7AEF">
              <w:rPr>
                <w:rFonts w:hint="eastAsia"/>
                <w:b/>
              </w:rPr>
              <w:t>序号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AE2149" w:rsidRPr="00FE7AEF" w:rsidRDefault="007A2547" w:rsidP="00FE7AEF">
            <w:pPr>
              <w:jc w:val="center"/>
              <w:rPr>
                <w:b/>
              </w:rPr>
            </w:pPr>
            <w:r w:rsidRPr="00FE7AEF">
              <w:rPr>
                <w:rFonts w:hint="eastAsia"/>
                <w:b/>
              </w:rPr>
              <w:t>股东名称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E2149" w:rsidRPr="00FE7AEF" w:rsidRDefault="007A2547" w:rsidP="00FE7AEF">
            <w:pPr>
              <w:jc w:val="center"/>
              <w:rPr>
                <w:b/>
              </w:rPr>
            </w:pPr>
            <w:r w:rsidRPr="00FE7AEF">
              <w:rPr>
                <w:rFonts w:hint="eastAsia"/>
                <w:b/>
              </w:rPr>
              <w:t>股东性质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E2149" w:rsidRPr="00FE7AEF" w:rsidRDefault="007A2547" w:rsidP="00FE7AEF">
            <w:pPr>
              <w:jc w:val="center"/>
              <w:rPr>
                <w:b/>
              </w:rPr>
            </w:pPr>
            <w:r w:rsidRPr="00FE7AEF">
              <w:rPr>
                <w:rFonts w:hint="eastAsia"/>
                <w:b/>
              </w:rPr>
              <w:t>持股数量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E2149" w:rsidRPr="00FE7AEF" w:rsidRDefault="007A2547" w:rsidP="00FE7AEF">
            <w:pPr>
              <w:jc w:val="center"/>
              <w:rPr>
                <w:b/>
              </w:rPr>
            </w:pPr>
            <w:r w:rsidRPr="00FE7AEF">
              <w:rPr>
                <w:rFonts w:hint="eastAsia"/>
                <w:b/>
              </w:rPr>
              <w:t>持股比例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E2149" w:rsidRPr="00FE7AEF" w:rsidRDefault="007A2547" w:rsidP="00FE7AEF">
            <w:pPr>
              <w:jc w:val="center"/>
              <w:rPr>
                <w:b/>
              </w:rPr>
            </w:pPr>
            <w:r w:rsidRPr="00FE7AEF">
              <w:rPr>
                <w:rFonts w:hint="eastAsia"/>
                <w:b/>
              </w:rPr>
              <w:t>股份</w:t>
            </w:r>
            <w:r w:rsidRPr="00FE7AEF">
              <w:rPr>
                <w:b/>
              </w:rPr>
              <w:t>状态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E2149" w:rsidRPr="00FE7AEF" w:rsidRDefault="00F06E75" w:rsidP="00FE7AEF">
            <w:pPr>
              <w:jc w:val="center"/>
              <w:rPr>
                <w:b/>
              </w:rPr>
            </w:pPr>
            <w:r w:rsidRPr="00FE7AEF">
              <w:rPr>
                <w:rFonts w:hint="eastAsia"/>
                <w:b/>
              </w:rPr>
              <w:t>质押</w:t>
            </w:r>
            <w:r w:rsidRPr="00FE7AEF">
              <w:rPr>
                <w:b/>
              </w:rPr>
              <w:t>或冻结</w:t>
            </w:r>
            <w:r w:rsidRPr="00FE7AEF">
              <w:rPr>
                <w:rFonts w:hint="eastAsia"/>
                <w:b/>
              </w:rPr>
              <w:t>数量</w:t>
            </w:r>
          </w:p>
        </w:tc>
      </w:tr>
      <w:tr w:rsidR="00425707" w:rsidRPr="007A212E" w:rsidTr="00FE7AEF">
        <w:tc>
          <w:tcPr>
            <w:tcW w:w="555" w:type="dxa"/>
            <w:shd w:val="clear" w:color="auto" w:fill="auto"/>
            <w:vAlign w:val="center"/>
          </w:tcPr>
          <w:p w:rsidR="00425707" w:rsidRPr="00425707" w:rsidRDefault="00425707" w:rsidP="00FE7AEF">
            <w:pPr>
              <w:jc w:val="center"/>
            </w:pPr>
            <w:r w:rsidRPr="00425707">
              <w:rPr>
                <w:rFonts w:hint="eastAsia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425707" w:rsidRDefault="00425707" w:rsidP="00425707">
            <w:r w:rsidRPr="00FE7AEF">
              <w:rPr>
                <w:rFonts w:hint="eastAsia"/>
                <w:szCs w:val="21"/>
              </w:rPr>
              <w:t>亨通</w:t>
            </w:r>
            <w:r w:rsidRPr="00FE7AEF">
              <w:rPr>
                <w:szCs w:val="21"/>
              </w:rPr>
              <w:t>集团有限公司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25707" w:rsidRDefault="00425707" w:rsidP="00FE7AEF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:rsidR="00425707" w:rsidRPr="00FE7AEF" w:rsidRDefault="00425707" w:rsidP="00FE7AEF">
            <w:pPr>
              <w:jc w:val="center"/>
              <w:rPr>
                <w:b/>
              </w:rPr>
            </w:pPr>
            <w:r w:rsidRPr="00196CA0"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25707" w:rsidRPr="00425707" w:rsidRDefault="000E15F7" w:rsidP="00FE7AEF">
            <w:pPr>
              <w:jc w:val="center"/>
            </w:pPr>
            <w:r w:rsidRPr="000E15F7">
              <w:t>13745</w:t>
            </w:r>
            <w:r>
              <w:t>.</w:t>
            </w:r>
            <w:r w:rsidRPr="000E15F7">
              <w:t>4953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25707" w:rsidRPr="00425707" w:rsidRDefault="00346148" w:rsidP="00FE7AEF">
            <w:pPr>
              <w:jc w:val="center"/>
            </w:pPr>
            <w:r>
              <w:rPr>
                <w:rFonts w:hint="eastAsia"/>
              </w:rPr>
              <w:t>6.</w:t>
            </w:r>
            <w:r w:rsidR="000B3F1E">
              <w:t>81</w:t>
            </w:r>
            <w:r w:rsidR="00425707"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25707" w:rsidRPr="00425707" w:rsidRDefault="00425707" w:rsidP="00FE7AEF">
            <w:pPr>
              <w:jc w:val="center"/>
            </w:pPr>
            <w:r w:rsidRPr="00425707">
              <w:rPr>
                <w:rFonts w:hint="eastAsia"/>
              </w:rPr>
              <w:t>质押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25707" w:rsidRPr="00425707" w:rsidRDefault="00AF39A0" w:rsidP="00FE7AEF">
            <w:pPr>
              <w:jc w:val="center"/>
            </w:pPr>
            <w:r>
              <w:rPr>
                <w:rFonts w:hint="eastAsia"/>
              </w:rPr>
              <w:t>9</w:t>
            </w:r>
            <w:r>
              <w:t>990</w:t>
            </w:r>
          </w:p>
        </w:tc>
      </w:tr>
      <w:tr w:rsidR="00425707" w:rsidTr="00FE7AEF">
        <w:tc>
          <w:tcPr>
            <w:tcW w:w="555" w:type="dxa"/>
            <w:shd w:val="clear" w:color="auto" w:fill="auto"/>
            <w:vAlign w:val="center"/>
          </w:tcPr>
          <w:p w:rsidR="00425707" w:rsidRDefault="00425707" w:rsidP="00FE7A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425707" w:rsidRDefault="00425707" w:rsidP="00425707">
            <w:r w:rsidRPr="00FE7AEF">
              <w:rPr>
                <w:rFonts w:hint="eastAsia"/>
                <w:szCs w:val="21"/>
              </w:rPr>
              <w:t>江苏</w:t>
            </w:r>
            <w:r w:rsidRPr="00FE7AEF">
              <w:rPr>
                <w:szCs w:val="21"/>
              </w:rPr>
              <w:t>新恒通投资集团有限公司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25707" w:rsidRDefault="00425707" w:rsidP="00FE7AEF">
            <w:pPr>
              <w:jc w:val="center"/>
            </w:pPr>
            <w:r>
              <w:rPr>
                <w:rFonts w:hint="eastAsia"/>
              </w:rPr>
              <w:t>非国有</w:t>
            </w:r>
          </w:p>
          <w:p w:rsidR="00425707" w:rsidRDefault="00425707" w:rsidP="00FE7AEF">
            <w:pPr>
              <w:jc w:val="center"/>
            </w:pPr>
            <w: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25707" w:rsidRDefault="000E15F7" w:rsidP="00FE7AEF">
            <w:pPr>
              <w:jc w:val="center"/>
            </w:pPr>
            <w:r w:rsidRPr="000E15F7">
              <w:rPr>
                <w:szCs w:val="21"/>
              </w:rPr>
              <w:t>13588</w:t>
            </w:r>
            <w:r>
              <w:rPr>
                <w:szCs w:val="21"/>
              </w:rPr>
              <w:t>.</w:t>
            </w:r>
            <w:r w:rsidRPr="000E15F7">
              <w:rPr>
                <w:szCs w:val="21"/>
              </w:rPr>
              <w:t>6428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25707" w:rsidRDefault="00425707" w:rsidP="00FE7AEF">
            <w:pPr>
              <w:jc w:val="center"/>
            </w:pPr>
            <w:r w:rsidRPr="00FE7AEF">
              <w:rPr>
                <w:rFonts w:hint="eastAsia"/>
                <w:szCs w:val="21"/>
              </w:rPr>
              <w:t>6</w:t>
            </w:r>
            <w:r w:rsidR="00366B05" w:rsidRPr="00FE7AEF">
              <w:rPr>
                <w:rFonts w:hint="eastAsia"/>
                <w:szCs w:val="21"/>
              </w:rPr>
              <w:t>.</w:t>
            </w:r>
            <w:r w:rsidR="000B3F1E">
              <w:rPr>
                <w:szCs w:val="21"/>
              </w:rPr>
              <w:t>73</w:t>
            </w:r>
            <w:r w:rsidRPr="00FE7AEF">
              <w:rPr>
                <w:szCs w:val="21"/>
              </w:rPr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25707" w:rsidRDefault="00B67E97" w:rsidP="00FE7AEF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25707" w:rsidRDefault="00425707" w:rsidP="00FE7AEF">
            <w:pPr>
              <w:jc w:val="center"/>
            </w:pPr>
          </w:p>
        </w:tc>
      </w:tr>
      <w:tr w:rsidR="000B60BD" w:rsidTr="00FE7AEF">
        <w:tc>
          <w:tcPr>
            <w:tcW w:w="555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B60BD" w:rsidRPr="00FE7AEF" w:rsidRDefault="000B60BD" w:rsidP="000B60BD">
            <w:pPr>
              <w:rPr>
                <w:szCs w:val="21"/>
              </w:rPr>
            </w:pPr>
            <w:proofErr w:type="gramStart"/>
            <w:r w:rsidRPr="000E15F7">
              <w:rPr>
                <w:rFonts w:hint="eastAsia"/>
                <w:szCs w:val="21"/>
              </w:rPr>
              <w:t>弘康人寿保险</w:t>
            </w:r>
            <w:proofErr w:type="gramEnd"/>
            <w:r w:rsidRPr="000E15F7">
              <w:rPr>
                <w:rFonts w:hint="eastAsia"/>
                <w:szCs w:val="21"/>
              </w:rPr>
              <w:t>股份有限公司－自有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非国有</w:t>
            </w:r>
          </w:p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  <w:rPr>
                <w:szCs w:val="21"/>
              </w:rPr>
            </w:pPr>
            <w:r w:rsidRPr="000E15F7">
              <w:rPr>
                <w:szCs w:val="21"/>
              </w:rPr>
              <w:t>10000</w:t>
            </w:r>
            <w:r>
              <w:rPr>
                <w:szCs w:val="21"/>
              </w:rPr>
              <w:t>.</w:t>
            </w:r>
            <w:r w:rsidRPr="000E15F7">
              <w:rPr>
                <w:szCs w:val="21"/>
              </w:rPr>
              <w:t>1309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.95%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</w:p>
        </w:tc>
      </w:tr>
      <w:tr w:rsidR="000B60BD" w:rsidTr="00FE7AEF">
        <w:tc>
          <w:tcPr>
            <w:tcW w:w="555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0B60BD" w:rsidRPr="00FE7AEF" w:rsidRDefault="000B60BD" w:rsidP="000B60BD">
            <w:pPr>
              <w:rPr>
                <w:szCs w:val="21"/>
              </w:rPr>
            </w:pPr>
            <w:r w:rsidRPr="00FE7AEF">
              <w:rPr>
                <w:rFonts w:hint="eastAsia"/>
                <w:szCs w:val="21"/>
              </w:rPr>
              <w:t>香港中央结算有限公司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B60BD" w:rsidRPr="00FE7AEF" w:rsidRDefault="00F644F5" w:rsidP="000B60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7797</w:t>
            </w:r>
            <w:r w:rsidR="000B60BD">
              <w:rPr>
                <w:szCs w:val="21"/>
              </w:rPr>
              <w:t>.</w:t>
            </w:r>
            <w:r>
              <w:rPr>
                <w:szCs w:val="21"/>
              </w:rPr>
              <w:t>323</w:t>
            </w:r>
            <w:r w:rsidR="00AF39A0">
              <w:rPr>
                <w:szCs w:val="21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B60BD" w:rsidRPr="00FE7AEF" w:rsidRDefault="00F644F5" w:rsidP="000B60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3.86</w:t>
            </w:r>
            <w:r w:rsidR="000B60BD" w:rsidRPr="00FE7AEF">
              <w:rPr>
                <w:szCs w:val="21"/>
              </w:rPr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</w:p>
        </w:tc>
      </w:tr>
      <w:tr w:rsidR="000B60BD" w:rsidTr="00FE7AEF">
        <w:tc>
          <w:tcPr>
            <w:tcW w:w="555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0B60BD" w:rsidRPr="00FE7AEF" w:rsidRDefault="000B60BD" w:rsidP="000B60BD">
            <w:pPr>
              <w:rPr>
                <w:szCs w:val="21"/>
              </w:rPr>
            </w:pPr>
            <w:r w:rsidRPr="00FE7AEF">
              <w:rPr>
                <w:rFonts w:hint="eastAsia"/>
                <w:szCs w:val="21"/>
              </w:rPr>
              <w:t>吴江市</w:t>
            </w:r>
            <w:proofErr w:type="gramStart"/>
            <w:r w:rsidRPr="00FE7AEF">
              <w:rPr>
                <w:rFonts w:hint="eastAsia"/>
                <w:szCs w:val="21"/>
              </w:rPr>
              <w:t>盛泽化纺绸</w:t>
            </w:r>
            <w:proofErr w:type="gramEnd"/>
            <w:r w:rsidRPr="00FE7AEF">
              <w:rPr>
                <w:rFonts w:hint="eastAsia"/>
                <w:szCs w:val="21"/>
              </w:rPr>
              <w:t>厂有限公司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:rsidR="000B60BD" w:rsidRDefault="000B60BD" w:rsidP="000B60BD">
            <w:pPr>
              <w:jc w:val="center"/>
            </w:pPr>
            <w:r w:rsidRPr="00196CA0"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B60BD" w:rsidRPr="00FE7AEF" w:rsidRDefault="000B60BD" w:rsidP="000B60BD">
            <w:pPr>
              <w:jc w:val="center"/>
              <w:rPr>
                <w:szCs w:val="21"/>
              </w:rPr>
            </w:pPr>
            <w:r w:rsidRPr="000E15F7">
              <w:rPr>
                <w:szCs w:val="21"/>
              </w:rPr>
              <w:t>4597</w:t>
            </w:r>
            <w:r>
              <w:rPr>
                <w:szCs w:val="21"/>
              </w:rPr>
              <w:t>.</w:t>
            </w:r>
            <w:r w:rsidRPr="000E15F7">
              <w:rPr>
                <w:szCs w:val="21"/>
              </w:rPr>
              <w:t>6081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B60BD" w:rsidRPr="00FE7AEF" w:rsidRDefault="00F644F5" w:rsidP="000B60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2.28</w:t>
            </w:r>
            <w:r w:rsidR="000B60BD" w:rsidRPr="00FE7AEF">
              <w:rPr>
                <w:szCs w:val="21"/>
              </w:rPr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B60BD" w:rsidRDefault="000B60BD" w:rsidP="000B60BD">
            <w:pPr>
              <w:jc w:val="center"/>
            </w:pPr>
          </w:p>
        </w:tc>
      </w:tr>
      <w:tr w:rsidR="00AF39A0" w:rsidTr="00BB5EA4">
        <w:tc>
          <w:tcPr>
            <w:tcW w:w="555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44" w:type="dxa"/>
            <w:shd w:val="clear" w:color="auto" w:fill="auto"/>
          </w:tcPr>
          <w:p w:rsidR="00AF39A0" w:rsidRPr="00A031E6" w:rsidRDefault="00AF39A0" w:rsidP="00AF39A0">
            <w:r w:rsidRPr="00A031E6">
              <w:rPr>
                <w:rFonts w:hint="eastAsia"/>
              </w:rPr>
              <w:t>吴江市恒达实业发展有限公司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:rsidR="00AF39A0" w:rsidRDefault="00AF39A0" w:rsidP="00AF39A0">
            <w:pPr>
              <w:jc w:val="center"/>
            </w:pPr>
            <w:r w:rsidRPr="00196CA0"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F39A0" w:rsidRPr="00FE7AEF" w:rsidRDefault="00AF39A0" w:rsidP="00AF39A0">
            <w:pPr>
              <w:jc w:val="center"/>
              <w:rPr>
                <w:szCs w:val="21"/>
              </w:rPr>
            </w:pPr>
            <w:r w:rsidRPr="000E15F7">
              <w:rPr>
                <w:szCs w:val="21"/>
              </w:rPr>
              <w:t>2</w:t>
            </w:r>
            <w:r w:rsidR="00F644F5">
              <w:rPr>
                <w:szCs w:val="21"/>
              </w:rPr>
              <w:t>326</w:t>
            </w:r>
            <w:r>
              <w:rPr>
                <w:szCs w:val="21"/>
              </w:rPr>
              <w:t>.</w:t>
            </w:r>
            <w:r w:rsidR="00F644F5">
              <w:rPr>
                <w:szCs w:val="21"/>
              </w:rPr>
              <w:t>3280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F39A0" w:rsidRPr="00FE7AEF" w:rsidRDefault="00AF39A0" w:rsidP="00AF39A0">
            <w:pPr>
              <w:jc w:val="center"/>
              <w:rPr>
                <w:szCs w:val="21"/>
              </w:rPr>
            </w:pPr>
            <w:r w:rsidRPr="00FE7AEF">
              <w:rPr>
                <w:szCs w:val="21"/>
              </w:rPr>
              <w:t>1.</w:t>
            </w:r>
            <w:r w:rsidR="00F644F5">
              <w:rPr>
                <w:szCs w:val="21"/>
              </w:rPr>
              <w:t>15</w:t>
            </w:r>
            <w:r w:rsidRPr="00FE7AEF">
              <w:rPr>
                <w:szCs w:val="21"/>
              </w:rPr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质押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szCs w:val="21"/>
              </w:rPr>
              <w:t>2</w:t>
            </w:r>
            <w:r w:rsidR="00F644F5">
              <w:rPr>
                <w:szCs w:val="21"/>
              </w:rPr>
              <w:t>137</w:t>
            </w:r>
          </w:p>
        </w:tc>
        <w:bookmarkStart w:id="0" w:name="_GoBack"/>
        <w:bookmarkEnd w:id="0"/>
      </w:tr>
      <w:tr w:rsidR="00AF39A0" w:rsidTr="00AF39A0">
        <w:tc>
          <w:tcPr>
            <w:tcW w:w="555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AF39A0" w:rsidRPr="00A031E6" w:rsidRDefault="00AF39A0" w:rsidP="00AF39A0">
            <w:proofErr w:type="gramStart"/>
            <w:r>
              <w:rPr>
                <w:rFonts w:hint="eastAsia"/>
              </w:rPr>
              <w:t>童良忠</w:t>
            </w:r>
            <w:proofErr w:type="gramEnd"/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境内</w:t>
            </w:r>
          </w:p>
          <w:p w:rsidR="00AF39A0" w:rsidRPr="00196CA0" w:rsidRDefault="00AF39A0" w:rsidP="00AF39A0"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F39A0" w:rsidRPr="000E15F7" w:rsidRDefault="00AF39A0" w:rsidP="00AF3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247.1030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F39A0" w:rsidRPr="00FE7AEF" w:rsidRDefault="00AF39A0" w:rsidP="00AF3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.11%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  <w:rPr>
                <w:szCs w:val="21"/>
              </w:rPr>
            </w:pPr>
          </w:p>
        </w:tc>
      </w:tr>
      <w:tr w:rsidR="00AF39A0" w:rsidTr="00D623F3">
        <w:tc>
          <w:tcPr>
            <w:tcW w:w="555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44" w:type="dxa"/>
            <w:shd w:val="clear" w:color="auto" w:fill="auto"/>
          </w:tcPr>
          <w:p w:rsidR="00AF39A0" w:rsidRPr="00FE7AEF" w:rsidRDefault="00AF39A0" w:rsidP="00AF39A0">
            <w:pPr>
              <w:rPr>
                <w:szCs w:val="21"/>
              </w:rPr>
            </w:pPr>
            <w:r w:rsidRPr="00FE7AEF">
              <w:rPr>
                <w:rFonts w:hint="eastAsia"/>
                <w:szCs w:val="21"/>
              </w:rPr>
              <w:t>苏州汉润文化旅游发展有限公司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非国有</w:t>
            </w:r>
          </w:p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F39A0" w:rsidRPr="00FE7AEF" w:rsidRDefault="00AF39A0" w:rsidP="00AF39A0">
            <w:pPr>
              <w:jc w:val="center"/>
              <w:rPr>
                <w:szCs w:val="21"/>
              </w:rPr>
            </w:pPr>
            <w:r w:rsidRPr="00FE7AEF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</w:t>
            </w:r>
            <w:r w:rsidRPr="00FE7AEF">
              <w:rPr>
                <w:szCs w:val="21"/>
              </w:rPr>
              <w:t>00</w:t>
            </w:r>
            <w:r>
              <w:rPr>
                <w:szCs w:val="21"/>
              </w:rPr>
              <w:t>.0330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F39A0" w:rsidRPr="00FE7AEF" w:rsidRDefault="00AF39A0" w:rsidP="00AF39A0">
            <w:pPr>
              <w:jc w:val="center"/>
              <w:rPr>
                <w:szCs w:val="21"/>
              </w:rPr>
            </w:pPr>
            <w:r w:rsidRPr="00FE7AEF">
              <w:rPr>
                <w:rFonts w:hint="eastAsia"/>
                <w:szCs w:val="21"/>
              </w:rPr>
              <w:t>1</w:t>
            </w:r>
            <w:r w:rsidRPr="00FE7AEF">
              <w:rPr>
                <w:szCs w:val="21"/>
              </w:rPr>
              <w:t>.</w:t>
            </w:r>
            <w:r>
              <w:rPr>
                <w:szCs w:val="21"/>
              </w:rPr>
              <w:t>09</w:t>
            </w:r>
            <w:r w:rsidRPr="00FE7AEF">
              <w:rPr>
                <w:szCs w:val="21"/>
              </w:rPr>
              <w:t>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</w:p>
        </w:tc>
      </w:tr>
      <w:tr w:rsidR="00AF39A0" w:rsidTr="000B60BD">
        <w:tc>
          <w:tcPr>
            <w:tcW w:w="555" w:type="dxa"/>
            <w:shd w:val="clear" w:color="auto" w:fill="auto"/>
            <w:vAlign w:val="center"/>
          </w:tcPr>
          <w:p w:rsidR="00AF39A0" w:rsidRDefault="009819A3" w:rsidP="00AF39A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AF39A0" w:rsidRDefault="00F644F5" w:rsidP="00AF39A0">
            <w:r w:rsidRPr="00F644F5">
              <w:rPr>
                <w:rFonts w:hint="eastAsia"/>
              </w:rPr>
              <w:t>吴江市新吴纺织有限公司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644F5" w:rsidRDefault="00F644F5" w:rsidP="00F644F5">
            <w:pPr>
              <w:jc w:val="center"/>
            </w:pPr>
            <w:r>
              <w:rPr>
                <w:rFonts w:hint="eastAsia"/>
              </w:rPr>
              <w:t>非国有</w:t>
            </w:r>
          </w:p>
          <w:p w:rsidR="00AF39A0" w:rsidRDefault="00F644F5" w:rsidP="00F644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F39A0" w:rsidRDefault="00F644F5" w:rsidP="00AF39A0">
            <w:pPr>
              <w:jc w:val="center"/>
            </w:pPr>
            <w:r>
              <w:rPr>
                <w:rFonts w:hint="eastAsia"/>
              </w:rPr>
              <w:t>1</w:t>
            </w:r>
            <w:r>
              <w:t>819.7460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F39A0" w:rsidRDefault="00F644F5" w:rsidP="00AF39A0">
            <w:pPr>
              <w:jc w:val="center"/>
            </w:pPr>
            <w:r>
              <w:rPr>
                <w:rFonts w:hint="eastAsia"/>
              </w:rPr>
              <w:t>0</w:t>
            </w:r>
            <w:r>
              <w:t>.90%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</w:p>
        </w:tc>
      </w:tr>
      <w:tr w:rsidR="00AF39A0" w:rsidTr="00FE7AEF">
        <w:tc>
          <w:tcPr>
            <w:tcW w:w="555" w:type="dxa"/>
            <w:shd w:val="clear" w:color="auto" w:fill="auto"/>
            <w:vAlign w:val="center"/>
          </w:tcPr>
          <w:p w:rsidR="00AF39A0" w:rsidRDefault="009819A3" w:rsidP="00AF39A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44" w:type="dxa"/>
            <w:shd w:val="clear" w:color="auto" w:fill="auto"/>
          </w:tcPr>
          <w:p w:rsidR="00AF39A0" w:rsidRPr="00A031E6" w:rsidRDefault="00F644F5" w:rsidP="00AF39A0">
            <w:r w:rsidRPr="00F644F5">
              <w:rPr>
                <w:rFonts w:hint="eastAsia"/>
              </w:rPr>
              <w:t>吴江翔龙丝织有限公司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F644F5" w:rsidRDefault="00F644F5" w:rsidP="00F644F5">
            <w:pPr>
              <w:jc w:val="center"/>
            </w:pPr>
            <w:r>
              <w:rPr>
                <w:rFonts w:hint="eastAsia"/>
              </w:rPr>
              <w:t>非国有</w:t>
            </w:r>
          </w:p>
          <w:p w:rsidR="00AF39A0" w:rsidRDefault="00F644F5" w:rsidP="00F644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AF39A0" w:rsidRPr="00FE7AEF" w:rsidRDefault="00F644F5" w:rsidP="00AF3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718.4700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F39A0" w:rsidRPr="00FE7AEF" w:rsidRDefault="00F644F5" w:rsidP="00AF3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.85%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F39A0" w:rsidRDefault="009819A3" w:rsidP="00AF39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F39A0" w:rsidRDefault="00AF39A0" w:rsidP="00AF39A0">
            <w:pPr>
              <w:jc w:val="center"/>
            </w:pPr>
          </w:p>
        </w:tc>
      </w:tr>
      <w:tr w:rsidR="00AF39A0" w:rsidTr="00FE7AEF">
        <w:trPr>
          <w:trHeight w:val="560"/>
        </w:trPr>
        <w:tc>
          <w:tcPr>
            <w:tcW w:w="8296" w:type="dxa"/>
            <w:gridSpan w:val="7"/>
            <w:shd w:val="clear" w:color="auto" w:fill="auto"/>
            <w:vAlign w:val="center"/>
          </w:tcPr>
          <w:p w:rsidR="00AF39A0" w:rsidRPr="00D114D0" w:rsidRDefault="00AF39A0" w:rsidP="00AF39A0">
            <w:r w:rsidRPr="00D114D0">
              <w:rPr>
                <w:rFonts w:hint="eastAsia"/>
              </w:rPr>
              <w:t>注：截至</w:t>
            </w:r>
            <w:r>
              <w:rPr>
                <w:rFonts w:hint="eastAsia"/>
              </w:rPr>
              <w:t>202</w:t>
            </w:r>
            <w:r w:rsidR="00F644F5">
              <w:t>6</w:t>
            </w:r>
            <w:r w:rsidRPr="00D114D0">
              <w:rPr>
                <w:rFonts w:hint="eastAsia"/>
              </w:rPr>
              <w:t>年</w:t>
            </w:r>
            <w:r w:rsidR="00F644F5">
              <w:rPr>
                <w:rFonts w:hint="eastAsia"/>
              </w:rPr>
              <w:t>3月</w:t>
            </w:r>
            <w:r w:rsidRPr="00D114D0">
              <w:rPr>
                <w:rFonts w:hint="eastAsia"/>
              </w:rPr>
              <w:t>末</w:t>
            </w:r>
            <w:r w:rsidRPr="00D114D0">
              <w:t>，本行总体</w:t>
            </w:r>
            <w:r w:rsidRPr="00D114D0">
              <w:rPr>
                <w:rFonts w:hint="eastAsia"/>
              </w:rPr>
              <w:t>股份</w:t>
            </w:r>
            <w:r w:rsidRPr="00D114D0">
              <w:t>质押比例为</w:t>
            </w:r>
            <w:r w:rsidR="00F644F5">
              <w:rPr>
                <w:rFonts w:hint="eastAsia"/>
              </w:rPr>
              <w:t>6</w:t>
            </w:r>
            <w:r w:rsidR="00F644F5">
              <w:t>.96</w:t>
            </w:r>
            <w:r w:rsidRPr="00D114D0">
              <w:t>%。</w:t>
            </w:r>
          </w:p>
        </w:tc>
      </w:tr>
    </w:tbl>
    <w:p w:rsidR="00AE2149" w:rsidRPr="00F644F5" w:rsidRDefault="00AE2149"/>
    <w:sectPr w:rsidR="00AE2149" w:rsidRPr="00F6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9CB" w:rsidRDefault="001949CB" w:rsidP="00594B66">
      <w:r>
        <w:separator/>
      </w:r>
    </w:p>
  </w:endnote>
  <w:endnote w:type="continuationSeparator" w:id="0">
    <w:p w:rsidR="001949CB" w:rsidRDefault="001949CB" w:rsidP="005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9CB" w:rsidRDefault="001949CB" w:rsidP="00594B66">
      <w:r>
        <w:separator/>
      </w:r>
    </w:p>
  </w:footnote>
  <w:footnote w:type="continuationSeparator" w:id="0">
    <w:p w:rsidR="001949CB" w:rsidRDefault="001949CB" w:rsidP="0059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62"/>
    <w:rsid w:val="000201D2"/>
    <w:rsid w:val="000645F7"/>
    <w:rsid w:val="000B3F1E"/>
    <w:rsid w:val="000B60BD"/>
    <w:rsid w:val="000E15F7"/>
    <w:rsid w:val="001264CA"/>
    <w:rsid w:val="001447A4"/>
    <w:rsid w:val="00186A8A"/>
    <w:rsid w:val="001949CB"/>
    <w:rsid w:val="001B4959"/>
    <w:rsid w:val="001B590A"/>
    <w:rsid w:val="001F62A4"/>
    <w:rsid w:val="002041CF"/>
    <w:rsid w:val="0028080A"/>
    <w:rsid w:val="002E0FCC"/>
    <w:rsid w:val="003006D2"/>
    <w:rsid w:val="003103EC"/>
    <w:rsid w:val="00341793"/>
    <w:rsid w:val="00346148"/>
    <w:rsid w:val="00351294"/>
    <w:rsid w:val="003658C0"/>
    <w:rsid w:val="00366B05"/>
    <w:rsid w:val="003A50E5"/>
    <w:rsid w:val="003B00F8"/>
    <w:rsid w:val="003C595C"/>
    <w:rsid w:val="003D3939"/>
    <w:rsid w:val="003E31A5"/>
    <w:rsid w:val="003F47F6"/>
    <w:rsid w:val="00425707"/>
    <w:rsid w:val="004632AF"/>
    <w:rsid w:val="004A0069"/>
    <w:rsid w:val="004A6A09"/>
    <w:rsid w:val="004D50F0"/>
    <w:rsid w:val="004E0F8D"/>
    <w:rsid w:val="004F36AF"/>
    <w:rsid w:val="005071BF"/>
    <w:rsid w:val="00534F38"/>
    <w:rsid w:val="005447F3"/>
    <w:rsid w:val="00586F62"/>
    <w:rsid w:val="00594B66"/>
    <w:rsid w:val="00596BE9"/>
    <w:rsid w:val="005A3296"/>
    <w:rsid w:val="005A5236"/>
    <w:rsid w:val="005B24CF"/>
    <w:rsid w:val="005B6F53"/>
    <w:rsid w:val="005C2326"/>
    <w:rsid w:val="00625D68"/>
    <w:rsid w:val="006508B2"/>
    <w:rsid w:val="00677D83"/>
    <w:rsid w:val="006D70B0"/>
    <w:rsid w:val="006E3536"/>
    <w:rsid w:val="0071068B"/>
    <w:rsid w:val="007A212E"/>
    <w:rsid w:val="007A2547"/>
    <w:rsid w:val="007B3755"/>
    <w:rsid w:val="007B46A7"/>
    <w:rsid w:val="007D31D7"/>
    <w:rsid w:val="00850F6F"/>
    <w:rsid w:val="00885A21"/>
    <w:rsid w:val="008B1C0B"/>
    <w:rsid w:val="008B2889"/>
    <w:rsid w:val="008C34E3"/>
    <w:rsid w:val="008C4A9C"/>
    <w:rsid w:val="008D3A95"/>
    <w:rsid w:val="00930482"/>
    <w:rsid w:val="0093248F"/>
    <w:rsid w:val="0095412F"/>
    <w:rsid w:val="009565CF"/>
    <w:rsid w:val="00964A08"/>
    <w:rsid w:val="009819A3"/>
    <w:rsid w:val="009E6C65"/>
    <w:rsid w:val="00A031E6"/>
    <w:rsid w:val="00A220E7"/>
    <w:rsid w:val="00A44408"/>
    <w:rsid w:val="00A67880"/>
    <w:rsid w:val="00A7263A"/>
    <w:rsid w:val="00AA3ECD"/>
    <w:rsid w:val="00AB2935"/>
    <w:rsid w:val="00AC74C3"/>
    <w:rsid w:val="00AD7724"/>
    <w:rsid w:val="00AE2149"/>
    <w:rsid w:val="00AE7C34"/>
    <w:rsid w:val="00AF39A0"/>
    <w:rsid w:val="00B50BD2"/>
    <w:rsid w:val="00B61FBE"/>
    <w:rsid w:val="00B67E97"/>
    <w:rsid w:val="00B70D08"/>
    <w:rsid w:val="00B95974"/>
    <w:rsid w:val="00BA1A00"/>
    <w:rsid w:val="00BE034A"/>
    <w:rsid w:val="00BF5677"/>
    <w:rsid w:val="00C06399"/>
    <w:rsid w:val="00C47F91"/>
    <w:rsid w:val="00C53C9C"/>
    <w:rsid w:val="00C6059E"/>
    <w:rsid w:val="00C72A2C"/>
    <w:rsid w:val="00C73EF6"/>
    <w:rsid w:val="00C95933"/>
    <w:rsid w:val="00C96089"/>
    <w:rsid w:val="00CA04CF"/>
    <w:rsid w:val="00CF20A6"/>
    <w:rsid w:val="00D114D0"/>
    <w:rsid w:val="00D15F9C"/>
    <w:rsid w:val="00D375FE"/>
    <w:rsid w:val="00D512CA"/>
    <w:rsid w:val="00D5231C"/>
    <w:rsid w:val="00D563A1"/>
    <w:rsid w:val="00D81F5D"/>
    <w:rsid w:val="00D87B21"/>
    <w:rsid w:val="00DD4FEF"/>
    <w:rsid w:val="00DF1A7B"/>
    <w:rsid w:val="00E050C8"/>
    <w:rsid w:val="00E06A17"/>
    <w:rsid w:val="00E17C11"/>
    <w:rsid w:val="00E27278"/>
    <w:rsid w:val="00E3677E"/>
    <w:rsid w:val="00E517A7"/>
    <w:rsid w:val="00E56C33"/>
    <w:rsid w:val="00E82FD6"/>
    <w:rsid w:val="00E91924"/>
    <w:rsid w:val="00E94335"/>
    <w:rsid w:val="00EA083A"/>
    <w:rsid w:val="00ED4E85"/>
    <w:rsid w:val="00F06E75"/>
    <w:rsid w:val="00F564B1"/>
    <w:rsid w:val="00F644F5"/>
    <w:rsid w:val="00F97B4E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2DF0D"/>
  <w15:chartTrackingRefBased/>
  <w15:docId w15:val="{F81A500A-6721-48C4-AAFA-AD3CC3FD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B66"/>
    <w:rPr>
      <w:rFonts w:ascii="宋体" w:hAnsi="宋体" w:cs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94B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B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94B66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rsid w:val="00594B66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a8">
    <w:name w:val="称呼 字符"/>
    <w:link w:val="a7"/>
    <w:uiPriority w:val="99"/>
    <w:rsid w:val="00594B66"/>
    <w:rPr>
      <w:rFonts w:ascii="Times New Roman" w:eastAsia="宋体" w:hAnsi="Times New Roman" w:cs="Times New Roman"/>
      <w:szCs w:val="21"/>
    </w:rPr>
  </w:style>
  <w:style w:type="paragraph" w:styleId="a9">
    <w:name w:val="Note Heading"/>
    <w:basedOn w:val="a"/>
    <w:next w:val="a"/>
    <w:link w:val="aa"/>
    <w:uiPriority w:val="99"/>
    <w:rsid w:val="00594B66"/>
    <w:pPr>
      <w:widowControl w:val="0"/>
      <w:jc w:val="center"/>
    </w:pPr>
    <w:rPr>
      <w:rFonts w:ascii="Times New Roman" w:hAnsi="Times New Roman" w:cs="Times New Roman"/>
      <w:kern w:val="2"/>
      <w:szCs w:val="21"/>
    </w:rPr>
  </w:style>
  <w:style w:type="character" w:customStyle="1" w:styleId="aa">
    <w:name w:val="注释标题 字符"/>
    <w:link w:val="a9"/>
    <w:uiPriority w:val="99"/>
    <w:rsid w:val="00594B66"/>
    <w:rPr>
      <w:rFonts w:ascii="Times New Roman" w:eastAsia="宋体" w:hAnsi="Times New Roman" w:cs="Times New Roman"/>
      <w:szCs w:val="21"/>
    </w:rPr>
  </w:style>
  <w:style w:type="table" w:styleId="ab">
    <w:name w:val="Table Grid"/>
    <w:basedOn w:val="a1"/>
    <w:uiPriority w:val="39"/>
    <w:rsid w:val="00AE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2C8CA-54C7-4062-B235-89083DDE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王翱</cp:lastModifiedBy>
  <cp:revision>3</cp:revision>
  <dcterms:created xsi:type="dcterms:W3CDTF">2026-05-09T06:26:00Z</dcterms:created>
  <dcterms:modified xsi:type="dcterms:W3CDTF">2026-05-09T06:35:00Z</dcterms:modified>
</cp:coreProperties>
</file>